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632313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852D97">
        <w:rPr>
          <w:rFonts w:ascii="Times New Roman" w:hAnsi="Times New Roman" w:cs="Times New Roman"/>
          <w:sz w:val="28"/>
          <w:szCs w:val="28"/>
        </w:rPr>
        <w:t>/2025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632313">
        <w:rPr>
          <w:rFonts w:ascii="Times New Roman" w:hAnsi="Times New Roman" w:cs="Times New Roman"/>
          <w:sz w:val="28"/>
          <w:szCs w:val="28"/>
          <w:lang w:val="ru-RU"/>
        </w:rPr>
        <w:t xml:space="preserve">     21</w:t>
      </w:r>
      <w:r w:rsidR="00852D9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="00852D97">
        <w:rPr>
          <w:rFonts w:ascii="Times New Roman" w:hAnsi="Times New Roman" w:cs="Times New Roman"/>
          <w:sz w:val="28"/>
          <w:szCs w:val="28"/>
        </w:rPr>
        <w:t xml:space="preserve"> 2025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63231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Лисовского Н.М.,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="00056F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632313" w:rsidP="00852D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Лисовского Николая Михайловича, </w:t>
      </w:r>
      <w:r w:rsidR="00F301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301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25F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фактически проживающего </w:t>
      </w:r>
      <w:r w:rsidR="00A73E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F301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F301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водительское удостоверение </w:t>
      </w:r>
      <w:r w:rsidR="00F301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г.,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01.1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</w:t>
      </w:r>
      <w:r w:rsidRPr="00FF41B2" w:rsidR="006504C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2024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в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11</w:t>
      </w:r>
      <w:r w:rsidRPr="00FF41B2" w:rsidR="00F6148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F674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час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36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минут</w:t>
      </w:r>
      <w:r w:rsidRPr="00FF41B2" w:rsidR="00F674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 714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км. автодороги Р-404 Тюмень-Тобольск-Ханты-Мансийск Нефтеюганского района водитель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Лисовский Н.М. 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ял транспортным средством </w:t>
      </w:r>
      <w:r w:rsidR="00F301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с государственным регистрационным знаком, оборудованным с применением предмета, препятствующего его идентификации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чем нарушил требования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п.2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п.11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ОПД РФ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4932F6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Лисовский Н.М. </w:t>
      </w:r>
      <w:r w:rsidRPr="00FF41B2" w:rsidR="00F22C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судебном заседании вину в совершении правонарушения</w:t>
      </w:r>
      <w:r w:rsidRPr="00FF41B2" w:rsidR="00892E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00531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признал</w:t>
      </w:r>
      <w:r w:rsidRPr="00FF41B2" w:rsidR="009312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в содеянном раскаялся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 w:rsidRPr="00FF41B2" w:rsidR="009312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C61DF7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Заслушав</w:t>
      </w:r>
      <w:r w:rsidRPr="00FF41B2" w:rsidR="004932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Лисовского Н.М.,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FF41B2" w:rsidR="00DB6AA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сследовав</w:t>
      </w:r>
      <w:r w:rsidRPr="00FF41B2" w:rsidR="00523AF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письменные материалы дела, </w:t>
      </w:r>
      <w:r w:rsidRPr="00FF41B2" w:rsidR="005D3A4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мировой судья</w:t>
      </w:r>
      <w:r w:rsidRPr="00FF41B2" w:rsidR="00523AF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приходит </w:t>
      </w:r>
      <w:r w:rsidRPr="00FF41B2" w:rsidR="005456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выводу о том, что вина</w:t>
      </w:r>
      <w:r w:rsidRPr="00FF41B2" w:rsidR="00066DB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Лисовского Н.М. </w:t>
      </w:r>
      <w:r w:rsidRPr="00FF41B2" w:rsidR="009A6E8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совершении вменяемого ему</w:t>
      </w:r>
      <w:r w:rsidRPr="00FF41B2" w:rsidR="005456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правонарушения установлена.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соответствии с п. 2.3.1 Правил Дорожного движения РФ,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водитель транспортного средства обязан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FF41B2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 w:eastAsia="en-US"/>
          </w:rPr>
          <w:t>Основными положениями</w:t>
        </w:r>
      </w:hyperlink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 по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Согласно пункту 2 Основных положений по допуску транспортных средств к эксплуатации и обязанности должностных лиц по обеспечению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Согласно пункту 11 Основны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без укрепленных на установленных местах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регистрацион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ных знаков, имеющих скрытые, поддельные, измененные номера узлов и агрегатов или регистрационные знаки. 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соответствии с частью 2 ст.12.2 КоАП РФ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редакции, действующей на день совершения правонарушения), управление транспортным средством без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-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влечет наложение административного штрафа в размере пяти тысяч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рублей или лишение права управления транспортными средствами на срок от одного до трех месяцев.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Факт и обстоятельства совершенного 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Лисовским Н.М.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административного правонарушения, кроме признания им своей вины, подтверждаются письменными доказательствами: </w:t>
      </w:r>
    </w:p>
    <w:p w:rsid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протоколом об административн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ом правонарушении 86 ХМ № 639856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01.11.2024 года,, содержание которого аналогично установочной части постановления.</w:t>
      </w:r>
    </w:p>
    <w:p w:rsidR="00056F7E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Протокол составлен с участием 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Лисовского Н.М.,</w:t>
      </w:r>
      <w:r w:rsidRPr="00FF41B2"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которому права, предусмотренные ст.25.1 КоАП РФ, ст.51 Кон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ституции РФ разъяснены под роспись, с протоколом он ознак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омлен, копию протокола получил,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замечаний к протоколу не имел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в объяснении указал – «без умысла»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заверенными копиями водительского удостоверения и свидетельства о регистрации ТС с полуприцепом;</w:t>
      </w:r>
    </w:p>
    <w:p w:rsid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фототаблицей к протоколу об административном правонарушении;</w:t>
      </w:r>
    </w:p>
    <w:p w:rsidR="00056F7E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рапортом инспектора ДПС от 01.11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.2024 г. об обстоятельствах выявленного правонарушения;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Из выписки из реестра правонарушений следует, что ранее 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Лисовский Н.М.</w:t>
      </w:r>
      <w:r w:rsidRPr="00FF41B2"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привлекался к административной от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ветственности за совершение однородных правонарушений: по ст.12.9 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КоАП РФ (4 постановления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).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Штрафы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постановлениям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оплачены.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указанные доказательства оценены суд в соответствии с правилами статьи 26.11 КоАП РФ и признаются допустимыми, достоверными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 достаточными для вывода о наличии в действиях 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Лисовского Н.М.</w:t>
      </w:r>
      <w:r w:rsidRPr="00FF41B2"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состава вменяемого административного правонарушения.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Действия 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Лисовского Н.М.</w:t>
      </w:r>
      <w:r w:rsidRPr="00FF41B2"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суд квалифицирует по ч.2 ст. 12.2 КоАП РФ - управление транспортным средством с государственными регистрационными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знаками, оборудо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ванными с применением устройств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качестве смягчающего административную ответственность обстоятельства, предусмотренного ст.4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.2 КоАП РФ, судья учитывает признание правонарушителем своей вины.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качестве отягчающего административную ответственность обстоятельства, предусмотренного ст. 4.3  КоАП РФ, суд учитывает повторное совершение административного правонарушения в течение года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Согласно стать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56F7E" w:rsidRPr="00FF41B2" w:rsidP="003F086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 обсуждении вопроса о назначении вида и размера наказания, мировой суд в соответствии с часть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ю 2 статьи 4.1 КоАП РФ, учитывает характер совершенного административного правонарушения, личность 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Лисовского Н.М.,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смягчающее и отягчающее наказание обстоятельства, а также принимая во внимание обстоятельства совершения виновным лицом административного пр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авонарушения, полагает необходимым назначить ему административное наказание в виде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штрафа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поскольку данный вид наказания является справедливым и соразмерным содеянному.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 основании изложенного и руководствуясь статьями 29.9, 29.10 Кодекса Российской Феде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рации об административных правонарушениях, мировой судья</w:t>
      </w:r>
    </w:p>
    <w:p w:rsidR="00056F7E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056F7E" w:rsidRPr="00FF41B2" w:rsidP="003F086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ПОСТАНОВИЛ: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F0869" w:rsidRPr="003642D7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Лисовского Николая Михайловича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признать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5 000 (пяти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3F0869" w:rsidRPr="00E71803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</w:t>
      </w:r>
      <w:r>
        <w:rPr>
          <w:rFonts w:ascii="Times New Roman" w:hAnsi="Times New Roman" w:cs="Times New Roman"/>
          <w:sz w:val="28"/>
          <w:szCs w:val="28"/>
          <w:lang w:val="ru-RU"/>
        </w:rPr>
        <w:t>818000</w:t>
      </w:r>
      <w:r w:rsidRPr="00647AAA">
        <w:rPr>
          <w:rFonts w:ascii="Times New Roman" w:hAnsi="Times New Roman" w:cs="Times New Roman"/>
          <w:sz w:val="28"/>
          <w:szCs w:val="28"/>
        </w:rPr>
        <w:t xml:space="preserve">, номер счета получателя 03100643000000018700 в РКЦ Ханты-Мансийск//УФК по ХМАО-Югре, БИК 007162163, кор/счет 40102810245370000007, КБК 18811601123010001140,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18810486240910222169.</w:t>
      </w:r>
    </w:p>
    <w:p w:rsidR="003F0869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</w:t>
      </w:r>
      <w:r w:rsidRPr="00647AAA">
        <w:rPr>
          <w:rFonts w:ascii="Times New Roman" w:hAnsi="Times New Roman" w:cs="Times New Roman"/>
          <w:sz w:val="28"/>
          <w:szCs w:val="28"/>
        </w:rPr>
        <w:t xml:space="preserve">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F0869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Квитанцию об уплате штрафа необходимо предоставить в судебный участок № 7 Нефтеюганского судебного района в день оплаты штрафа лично или путем направления на адрес электронной почты судебного участка </w:t>
      </w:r>
      <w:hyperlink r:id="rId5" w:history="1">
        <w:r w:rsidRPr="003633CF">
          <w:rPr>
            <w:rFonts w:ascii="Times New Roman" w:hAnsi="Times New Roman" w:cs="Times New Roman"/>
            <w:sz w:val="28"/>
            <w:szCs w:val="28"/>
            <w:lang w:val="ru-RU"/>
          </w:rPr>
          <w:t>poykovsk</w:t>
        </w:r>
        <w:r w:rsidRPr="003633CF">
          <w:rPr>
            <w:rFonts w:ascii="Times New Roman" w:hAnsi="Times New Roman" w:cs="Times New Roman"/>
            <w:sz w:val="28"/>
            <w:szCs w:val="28"/>
            <w:lang w:val="ru-RU"/>
          </w:rPr>
          <w:t>iy@mirsud86.ru</w:t>
        </w:r>
      </w:hyperlink>
      <w:r w:rsidRP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0869" w:rsidRPr="003633CF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неоплату штрафа в установленный законом срок предусмотрена административная ответственность по ч.1 ст.20.25 КоАП РФ в виде штрафа в двойном размере, обязательных работ, либо ареста.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647AAA">
        <w:rPr>
          <w:rFonts w:ascii="Times New Roman" w:hAnsi="Times New Roman" w:cs="Times New Roman"/>
          <w:sz w:val="28"/>
          <w:szCs w:val="28"/>
        </w:rPr>
        <w:t xml:space="preserve">Нефтеюганский районный суд Ханты-Мансийского автономного округа - Югры в течение 10 дней со дня </w:t>
      </w:r>
      <w:r w:rsidRPr="00647AAA">
        <w:rPr>
          <w:rFonts w:ascii="Times New Roman" w:hAnsi="Times New Roman" w:cs="Times New Roman"/>
          <w:sz w:val="28"/>
          <w:szCs w:val="28"/>
        </w:rPr>
        <w:t>получения копии постановления, с подачей жалобы через мирового судью</w:t>
      </w:r>
      <w:r w:rsidRP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судебного участка № 7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0869" w:rsidRPr="00DE4846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Е.В. Кеся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56F7E" w:rsidRPr="003F0869" w:rsidP="003F086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87402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sectPr w:rsidSect="007F543D">
      <w:headerReference w:type="default" r:id="rId6"/>
      <w:footerReference w:type="default" r:id="rId7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016D" w:rsidR="00F3016D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56F7E"/>
    <w:rsid w:val="000606D0"/>
    <w:rsid w:val="0006127A"/>
    <w:rsid w:val="000618C3"/>
    <w:rsid w:val="00066DB5"/>
    <w:rsid w:val="000950E8"/>
    <w:rsid w:val="000A6B7F"/>
    <w:rsid w:val="000A7860"/>
    <w:rsid w:val="000B58E0"/>
    <w:rsid w:val="000C4202"/>
    <w:rsid w:val="000C7878"/>
    <w:rsid w:val="000F386D"/>
    <w:rsid w:val="0010199D"/>
    <w:rsid w:val="001072D3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7A16"/>
    <w:rsid w:val="001C0E54"/>
    <w:rsid w:val="001D269B"/>
    <w:rsid w:val="001D28FE"/>
    <w:rsid w:val="001D5D72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6105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0869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932F6"/>
    <w:rsid w:val="004D298C"/>
    <w:rsid w:val="004D4534"/>
    <w:rsid w:val="004D6761"/>
    <w:rsid w:val="004D79C4"/>
    <w:rsid w:val="004E2749"/>
    <w:rsid w:val="004F3058"/>
    <w:rsid w:val="004F770C"/>
    <w:rsid w:val="005132EA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5A83"/>
    <w:rsid w:val="00632313"/>
    <w:rsid w:val="006331CF"/>
    <w:rsid w:val="00647AAA"/>
    <w:rsid w:val="006504C3"/>
    <w:rsid w:val="00650A57"/>
    <w:rsid w:val="0066180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2D97"/>
    <w:rsid w:val="00853080"/>
    <w:rsid w:val="00853405"/>
    <w:rsid w:val="00855A38"/>
    <w:rsid w:val="0086100B"/>
    <w:rsid w:val="008627FD"/>
    <w:rsid w:val="00864ECD"/>
    <w:rsid w:val="00871A11"/>
    <w:rsid w:val="008761CE"/>
    <w:rsid w:val="00880208"/>
    <w:rsid w:val="008816E4"/>
    <w:rsid w:val="00883FF3"/>
    <w:rsid w:val="00892177"/>
    <w:rsid w:val="00892EB2"/>
    <w:rsid w:val="0089724B"/>
    <w:rsid w:val="008A30E0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85C8C"/>
    <w:rsid w:val="00AB2F58"/>
    <w:rsid w:val="00AC3781"/>
    <w:rsid w:val="00AD25F4"/>
    <w:rsid w:val="00AD5394"/>
    <w:rsid w:val="00AE3E41"/>
    <w:rsid w:val="00AF377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7929"/>
    <w:rsid w:val="00BC19ED"/>
    <w:rsid w:val="00BE01DC"/>
    <w:rsid w:val="00BE04BD"/>
    <w:rsid w:val="00BE11F9"/>
    <w:rsid w:val="00BE29AB"/>
    <w:rsid w:val="00BE3F20"/>
    <w:rsid w:val="00BE3FB8"/>
    <w:rsid w:val="00BE501F"/>
    <w:rsid w:val="00BF5CCC"/>
    <w:rsid w:val="00BF6711"/>
    <w:rsid w:val="00C05DCF"/>
    <w:rsid w:val="00C12116"/>
    <w:rsid w:val="00C16C88"/>
    <w:rsid w:val="00C44B21"/>
    <w:rsid w:val="00C46329"/>
    <w:rsid w:val="00C61DF7"/>
    <w:rsid w:val="00C75AF7"/>
    <w:rsid w:val="00C77844"/>
    <w:rsid w:val="00C80B9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6BCF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D662D"/>
    <w:rsid w:val="00DE4846"/>
    <w:rsid w:val="00DF48E0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249EE"/>
    <w:rsid w:val="00F25F4F"/>
    <w:rsid w:val="00F3016D"/>
    <w:rsid w:val="00F31A86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5682"/>
    <w:rsid w:val="00FE6F8B"/>
    <w:rsid w:val="00FF106D"/>
    <w:rsid w:val="00FF4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